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10008657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Open neonatal resuscitation platform for Uzbekistan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Allgemeine Einkaufsbedingungen GIZ 2023.pdf</w:t>
      </w:r>
      <w:r>
        <w:rPr>
          <w:rFonts w:cs="Arial"/>
          <w:szCs w:val="20"/>
        </w:rPr>
        <w:br/>
        <w:t>- Besondere Vertragsbedingungen_10008657.docx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GIZSG042 Eigenerklaerung zu Ausschlussgruenden und Eignung 2025-07.docx</w:t>
      </w:r>
      <w:r>
        <w:rPr>
          <w:rFonts w:cs="Arial"/>
          <w:szCs w:val="20"/>
        </w:rPr>
        <w:br/>
        <w:t>- Leistungsverzeichnis.xlsx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471DF5FE" w14:textId="723B98E6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5BBCA5BD" w14:textId="7A61D494" w:rsidR="00810F36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736595AE" w:rsidR="00591053" w:rsidRPr="004A51CC" w:rsidRDefault="008620E1" w:rsidP="008620E1">
      <w:pPr>
        <w:tabs>
          <w:tab w:val="left" w:pos="851"/>
        </w:tabs>
        <w:spacing w:line="276" w:lineRule="auto"/>
        <w:rPr>
          <w:rFonts w:cs="Arial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Fragebogen Exportkontrolle - Teil 1.docx</w:t>
      </w:r>
      <w:r>
        <w:rPr>
          <w:rFonts w:cs="Arial"/>
          <w:szCs w:val="20"/>
        </w:rPr>
        <w:br/>
        <w:t xml:space="preserve">- GIZSG042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zu Ausschlussgruenden und Eignung 2025-07.docx</w:t>
      </w:r>
      <w:r>
        <w:rPr>
          <w:rFonts w:cs="Arial"/>
          <w:szCs w:val="20"/>
        </w:rPr>
        <w:br/>
      </w:r>
      <w:r w:rsidR="004A51CC" w:rsidRPr="004A51CC">
        <w:rPr>
          <w:rStyle w:val="Seitenzahl"/>
          <w:rFonts w:cs="Arial"/>
        </w:rPr>
        <w:lastRenderedPageBreak/>
        <w:t>-</w:t>
      </w:r>
      <w:r w:rsidR="004A51CC"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</w:t>
      </w:r>
      <w:proofErr w:type="gramStart"/>
      <w:r w:rsidR="00591053" w:rsidRPr="004A51CC">
        <w:rPr>
          <w:rStyle w:val="Seitenzahl"/>
          <w:rFonts w:cs="Arial"/>
        </w:rPr>
        <w:t>PDF-Format</w:t>
      </w:r>
      <w:proofErr w:type="gramEnd"/>
      <w:r w:rsidR="00591053" w:rsidRPr="004A51CC">
        <w:rPr>
          <w:rStyle w:val="Seitenzahl"/>
          <w:rFonts w:cs="Arial"/>
        </w:rPr>
        <w:t xml:space="preserve">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9100" w14:textId="77777777" w:rsidR="00274668" w:rsidRDefault="00274668" w:rsidP="00A637D0">
      <w:r>
        <w:separator/>
      </w:r>
    </w:p>
  </w:endnote>
  <w:endnote w:type="continuationSeparator" w:id="0">
    <w:p w14:paraId="3D2A45BF" w14:textId="77777777" w:rsidR="00274668" w:rsidRDefault="0027466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0D73" w14:textId="77777777" w:rsidR="00274668" w:rsidRDefault="00274668" w:rsidP="00A637D0">
      <w:r>
        <w:separator/>
      </w:r>
    </w:p>
  </w:footnote>
  <w:footnote w:type="continuationSeparator" w:id="0">
    <w:p w14:paraId="10B66BD6" w14:textId="77777777" w:rsidR="00274668" w:rsidRDefault="00274668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1F0D89"/>
    <w:rsid w:val="00205815"/>
    <w:rsid w:val="00247566"/>
    <w:rsid w:val="002532B6"/>
    <w:rsid w:val="0025689B"/>
    <w:rsid w:val="002616A5"/>
    <w:rsid w:val="00271FAA"/>
    <w:rsid w:val="00274668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620E1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3574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Shan, Kefei GIZ</cp:lastModifiedBy>
  <cp:revision>2</cp:revision>
  <cp:lastPrinted>2017-10-11T15:12:00Z</cp:lastPrinted>
  <dcterms:created xsi:type="dcterms:W3CDTF">2026-06-16T12:06:00Z</dcterms:created>
  <dcterms:modified xsi:type="dcterms:W3CDTF">2026-06-16T12:06:00Z</dcterms:modified>
</cp:coreProperties>
</file>